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600"/>
        <w:gridCol w:w="6760"/>
      </w:tblGrid>
      <w:tr>
        <w:tc>
          <w:tcPr>
            <w:tcW w:type="dxa" w:w="2600"/>
            <w:tcBorders>
              <w:top w:val="none" w:color="FFFFFF" w:sz="0"/>
              <w:left w:val="none" w:color="FFFFFF" w:sz="0"/>
              <w:bottom w:val="none" w:color="FFFFFF" w:sz="0"/>
              <w:right w:val="none" w:color="FFFFFF" w:sz="0"/>
            </w:tcBorders>
            <w:tcMar>
              <w:top w:type="dxa" w:w="0"/>
              <w:left w:type="dxa" w:w="0"/>
              <w:bottom w:type="dxa" w:w="0"/>
              <w:right w:type="dxa" w:w="160"/>
            </w:tcMar>
          </w:tcPr>
          <w:p>
            <w:r>
              <w:drawing>
                <wp:inline distT="0" distB="0" distL="0" distR="0">
                  <wp:extent cx="1428750" cy="495300"/>
                  <wp:effectExtent t="0" r="0" b="0" l="0"/>
                  <wp:docPr id="1" name="Logo" descr="Logo Praktijk Levenswerk" title="Praktijk Levensw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495300"/>
                          </a:xfrm>
                          <a:prstGeom prst="rect">
                            <a:avLst/>
                          </a:prstGeom>
                        </pic:spPr>
                      </pic:pic>
                    </a:graphicData>
                  </a:graphic>
                </wp:inline>
              </w:drawing>
            </w:r>
          </w:p>
        </w:tc>
        <w:tc>
          <w:tcPr>
            <w:tcW w:type="dxa" w:w="6760"/>
            <w:tcBorders>
              <w:top w:val="none" w:color="FFFFFF" w:sz="0"/>
              <w:left w:val="none" w:color="FFFFFF" w:sz="0"/>
              <w:bottom w:val="none" w:color="FFFFFF" w:sz="0"/>
              <w:right w:val="none" w:color="FFFFFF" w:sz="0"/>
            </w:tcBorders>
            <w:tcMar>
              <w:top w:type="dxa" w:w="0"/>
              <w:left w:type="dxa" w:w="160"/>
              <w:bottom w:type="dxa" w:w="0"/>
              <w:right w:type="dxa" w:w="0"/>
            </w:tcMar>
          </w:tcPr>
          <w:p>
            <w:pPr>
              <w:spacing w:after="40"/>
            </w:pPr>
            <w:r>
              <w:rPr>
                <w:b/>
                <w:bCs/>
                <w:color w:val="2E75B6"/>
                <w:sz w:val="30"/>
                <w:szCs w:val="30"/>
              </w:rPr>
              <w:t xml:space="preserve">Praktijk Levenswerk</w:t>
            </w:r>
          </w:p>
          <w:p>
            <w:pPr>
              <w:spacing w:after="80"/>
            </w:pPr>
            <w:r>
              <w:rPr>
                <w:i/>
                <w:iCs/>
                <w:color w:val="555555"/>
                <w:sz w:val="18"/>
                <w:szCs w:val="18"/>
              </w:rPr>
              <w:t xml:space="preserve">Therapie &amp; relatietherapie – regio Groningen en Drenthe</w:t>
            </w:r>
          </w:p>
          <w:p>
            <w:pPr>
              <w:spacing w:after="20"/>
            </w:pPr>
            <w:r>
              <w:rPr>
                <w:color w:val="555555"/>
                <w:sz w:val="18"/>
                <w:szCs w:val="18"/>
              </w:rPr>
              <w:t xml:space="preserve">Frans Halslaan 14, 9581 EW Musselkanaal</w:t>
            </w:r>
          </w:p>
          <w:p>
            <w:pPr>
              <w:spacing w:after="20"/>
            </w:pPr>
            <w:r>
              <w:rPr>
                <w:color w:val="555555"/>
                <w:sz w:val="18"/>
                <w:szCs w:val="18"/>
              </w:rPr>
              <w:t xml:space="preserve">0599 - 856 887 / 06 - 49 68 63 56</w:t>
            </w:r>
          </w:p>
          <w:p>
            <w:r>
              <w:rPr>
                <w:color w:val="555555"/>
                <w:sz w:val="18"/>
                <w:szCs w:val="18"/>
              </w:rPr>
              <w:t xml:space="preserve">info@praktijklevenswerk.nl  ·  praktijk-levenswerk.nl</w:t>
            </w:r>
          </w:p>
        </w:tc>
      </w:tr>
    </w:tbl>
    <w:p>
      <w:pPr>
        <w:pBdr>
          <w:bottom w:val="single" w:color="2E75B6" w:sz="12" w:space="4"/>
        </w:pBdr>
        <w:spacing w:after="240" w:before="120"/>
      </w:pPr>
      <w:r>
        <w:rPr>
          <w:sz w:val="2"/>
          <w:szCs w:val="2"/>
        </w:rPr>
        <w:t xml:space="preserve"/>
      </w:r>
    </w:p>
    <w:p>
      <w:pPr>
        <w:spacing w:after="240"/>
      </w:pPr>
      <w:r>
        <w:rPr>
          <w:b/>
          <w:bCs/>
          <w:color w:val="2E75B6"/>
          <w:sz w:val="20"/>
          <w:szCs w:val="20"/>
        </w:rPr>
        <w:t xml:space="preserve">Brief aan werkgever of bedrijf</w:t>
      </w:r>
    </w:p>
    <w:p>
      <w:pPr>
        <w:pStyle w:val="Heading1"/>
      </w:pPr>
      <w:r>
        <w:t xml:space="preserve">Aanvraag vergoeding therapietraject</w:t>
      </w:r>
    </w:p>
    <w:p>
      <w:pPr>
        <w:spacing w:after="140" w:line="300"/>
      </w:pPr>
      <w:r>
        <w:rPr>
          <w:b/>
          <w:bCs/>
          <w:sz w:val="21"/>
          <w:szCs w:val="21"/>
        </w:rPr>
        <w:t xml:space="preserve">Vul hieronder je eigen gegevens in:</w:t>
      </w:r>
    </w:p>
    <w:p>
      <w:pPr>
        <w:spacing w:after="100" w:line="300"/>
      </w:pPr>
      <w:r>
        <w:rPr>
          <w:color w:val="222222"/>
          <w:sz w:val="21"/>
          <w:szCs w:val="21"/>
        </w:rPr>
        <w:t xml:space="preserve">Naam: ______________________________</w:t>
      </w:r>
    </w:p>
    <w:p>
      <w:pPr>
        <w:spacing w:after="100" w:line="300"/>
      </w:pPr>
      <w:r>
        <w:rPr>
          <w:color w:val="222222"/>
          <w:sz w:val="21"/>
          <w:szCs w:val="21"/>
        </w:rPr>
        <w:t xml:space="preserve">Adres: ______________________________</w:t>
      </w:r>
    </w:p>
    <w:p>
      <w:pPr>
        <w:spacing w:after="100" w:line="300"/>
      </w:pPr>
      <w:r>
        <w:rPr>
          <w:color w:val="222222"/>
          <w:sz w:val="21"/>
          <w:szCs w:val="21"/>
        </w:rPr>
        <w:t xml:space="preserve">Postcode en woonplaats: ______________________________</w:t>
      </w:r>
    </w:p>
    <w:p>
      <w:pPr>
        <w:spacing w:after="100" w:line="300"/>
      </w:pPr>
      <w:r>
        <w:rPr>
          <w:color w:val="222222"/>
          <w:sz w:val="21"/>
          <w:szCs w:val="21"/>
        </w:rPr>
        <w:t xml:space="preserve">Telefoon: ______________________________     E-mail: ______________________________</w:t>
      </w:r>
    </w:p>
    <w:p>
      <w:pPr>
        <w:spacing w:after="100" w:line="300"/>
      </w:pPr>
      <w:r>
        <w:rPr>
          <w:color w:val="222222"/>
          <w:sz w:val="21"/>
          <w:szCs w:val="21"/>
        </w:rPr>
        <w:t xml:space="preserve">Aan: werkgever / afdeling P&amp;O: ______________________________</w:t>
      </w:r>
    </w:p>
    <w:p>
      <w:pPr>
        <w:spacing w:after="100" w:line="300"/>
      </w:pPr>
      <w:r>
        <w:rPr>
          <w:color w:val="222222"/>
          <w:sz w:val="21"/>
          <w:szCs w:val="21"/>
        </w:rPr>
        <w:t xml:space="preserve">Naam werkgever: ______________________________</w:t>
      </w:r>
    </w:p>
    <w:p>
      <w:pPr>
        <w:spacing w:after="100" w:line="300"/>
      </w:pPr>
      <w:r>
        <w:rPr>
          <w:color w:val="222222"/>
          <w:sz w:val="21"/>
          <w:szCs w:val="21"/>
        </w:rPr>
        <w:t xml:space="preserve">Functie en afdeling: ______________________________</w:t>
      </w:r>
    </w:p>
    <w:p>
      <w:pPr>
        <w:spacing w:after="100" w:line="300"/>
      </w:pPr>
      <w:r>
        <w:rPr>
          <w:color w:val="222222"/>
          <w:sz w:val="21"/>
          <w:szCs w:val="21"/>
        </w:rPr>
        <w:t xml:space="preserve">Personeelsnummer: ______________________________</w:t>
      </w:r>
    </w:p>
    <w:p>
      <w:pPr>
        <w:spacing w:after="100" w:line="300"/>
      </w:pPr>
      <w:r>
        <w:rPr>
          <w:color w:val="222222"/>
          <w:sz w:val="21"/>
          <w:szCs w:val="21"/>
        </w:rPr>
        <w:t xml:space="preserve">Plaats en datum: ______________________________</w:t>
      </w:r>
    </w:p>
    <w:p>
      <w:pPr>
        <w:spacing w:after="160" w:before="200"/>
      </w:pPr>
      <w:r>
        <w:rPr>
          <w:sz w:val="21"/>
          <w:szCs w:val="21"/>
        </w:rPr>
        <w:t xml:space="preserve">Geachte heer, mevrouw,</w:t>
      </w:r>
    </w:p>
    <w:p>
      <w:pPr>
        <w:spacing w:after="140" w:line="300"/>
      </w:pPr>
      <w:r>
        <w:rPr>
          <w:sz w:val="21"/>
          <w:szCs w:val="21"/>
        </w:rPr>
        <w:t xml:space="preserve">Met deze brief vraag ik u om een bijdrage aan een begeleidingstraject bij Praktijk Levenswerk in Musselkanaal. Ik merk dat het volgende mij op dit moment belemmert in mijn werk en mijn belastbaarheid:</w:t>
      </w:r>
    </w:p>
    <w:p>
      <w:pPr>
        <w:spacing w:after="140" w:line="300"/>
      </w:pPr>
      <w:r>
        <w:rPr>
          <w:i/>
          <w:iCs/>
          <w:color w:val="555555"/>
          <w:sz w:val="21"/>
          <w:szCs w:val="21"/>
        </w:rPr>
        <w:t xml:space="preserve">(vul hier in je eigen woorden in wat er speelt en wat je wilt bereiken)</w:t>
      </w:r>
    </w:p>
    <w:p>
      <w:pPr>
        <w:spacing w:after="140" w:line="300"/>
      </w:pPr>
      <w:r>
        <w:rPr>
          <w:sz w:val="21"/>
          <w:szCs w:val="21"/>
        </w:rPr>
        <w:t xml:space="preserve">Praktijk Levenswerk begeleidt mensen bij spanning, overbelasting, burn-outklachten, trauma, verlies en relatieproblemen. De gesprekken zijn kortdurend en praktisch. Er is geen wachtlijst en het eerste gesprek kan doorgaans binnen veertien dagen plaatsvinden, ook ’s avonds, zodat het naast mijn werk past.</w:t>
      </w:r>
    </w:p>
    <w:p>
      <w:pPr>
        <w:spacing w:after="100" w:line="300"/>
      </w:pPr>
      <w:r>
        <w:rPr>
          <w:color w:val="222222"/>
          <w:sz w:val="21"/>
          <w:szCs w:val="21"/>
        </w:rPr>
        <w:t xml:space="preserve">____________________________________________________________________________</w:t>
      </w:r>
    </w:p>
    <w:p>
      <w:pPr>
        <w:spacing w:after="100" w:line="300"/>
      </w:pPr>
      <w:r>
        <w:rPr>
          <w:color w:val="222222"/>
          <w:sz w:val="21"/>
          <w:szCs w:val="21"/>
        </w:rPr>
        <w:t xml:space="preserve">____________________________________________________________________________</w:t>
      </w:r>
    </w:p>
    <w:p>
      <w:pPr>
        <w:spacing w:after="100" w:line="300"/>
      </w:pPr>
      <w:r>
        <w:rPr>
          <w:color w:val="222222"/>
          <w:sz w:val="21"/>
          <w:szCs w:val="21"/>
        </w:rPr>
        <w:t xml:space="preserve">____________________________________________________________________________</w:t>
      </w:r>
    </w:p>
    <w:p>
      <w:pPr>
        <w:pStyle w:val="Heading2"/>
      </w:pPr>
      <w:r>
        <w:t xml:space="preserve">Waarom een bijdrage voor uw organisatie aantrekkelijk is</w:t>
      </w:r>
    </w:p>
    <w:p>
      <w:pPr>
        <w:pStyle w:val="ListParagraph"/>
        <w:numPr>
          <w:ilvl w:val="0"/>
          <w:numId w:val="2"/>
        </w:numPr>
        <w:spacing w:after="100" w:line="300"/>
      </w:pPr>
      <w:r>
        <w:rPr>
          <w:sz w:val="21"/>
          <w:szCs w:val="21"/>
        </w:rPr>
        <w:t xml:space="preserve">Preventie van verzuim: tijdige begeleiding voorkomt (langer) ziekteverzuim en uitval. Een dag verzuim kost een werkgever gemiddeld enkele honderden euro’s aan loondoorbetaling en vervanging.</w:t>
      </w:r>
    </w:p>
    <w:p>
      <w:pPr>
        <w:pStyle w:val="ListParagraph"/>
        <w:numPr>
          <w:ilvl w:val="0"/>
          <w:numId w:val="2"/>
        </w:numPr>
        <w:spacing w:after="100" w:line="300"/>
      </w:pPr>
      <w:r>
        <w:rPr>
          <w:sz w:val="21"/>
          <w:szCs w:val="21"/>
        </w:rPr>
        <w:t xml:space="preserve">Wet verbetering poortwachter: u kunt aantonen dat er tijdig passende inspanningen zijn verricht om verzuim te beperken of te voorkomen.</w:t>
      </w:r>
    </w:p>
    <w:p>
      <w:pPr>
        <w:pStyle w:val="ListParagraph"/>
        <w:numPr>
          <w:ilvl w:val="0"/>
          <w:numId w:val="2"/>
        </w:numPr>
        <w:spacing w:after="100" w:line="300"/>
      </w:pPr>
      <w:r>
        <w:rPr>
          <w:sz w:val="21"/>
          <w:szCs w:val="21"/>
        </w:rPr>
        <w:t xml:space="preserve">Duurzame inzetbaarheid: het traject versterkt veerkracht, concentratie en werkplezier op de langere termijn.</w:t>
      </w:r>
    </w:p>
    <w:p>
      <w:pPr>
        <w:pStyle w:val="ListParagraph"/>
        <w:numPr>
          <w:ilvl w:val="0"/>
          <w:numId w:val="2"/>
        </w:numPr>
        <w:spacing w:after="100" w:line="300"/>
      </w:pPr>
      <w:r>
        <w:rPr>
          <w:sz w:val="21"/>
          <w:szCs w:val="21"/>
        </w:rPr>
        <w:t xml:space="preserve">Opleidings-, vitaliteits- of werkbudget: de kosten passen doorgaans binnen een bestaand persoonlijk budget of vitaliteitsbudget.</w:t>
      </w:r>
    </w:p>
    <w:p>
      <w:pPr>
        <w:pStyle w:val="ListParagraph"/>
        <w:numPr>
          <w:ilvl w:val="0"/>
          <w:numId w:val="2"/>
        </w:numPr>
        <w:spacing w:after="100" w:line="300"/>
      </w:pPr>
      <w:r>
        <w:rPr>
          <w:sz w:val="21"/>
          <w:szCs w:val="21"/>
        </w:rPr>
        <w:t xml:space="preserve">Werkkostenregeling: een vergoeding kan mogelijk onbelast worden verstrekt binnen de vrije ruimte van de WKR (uw salarisadministratie kan dit bevestigen).</w:t>
      </w:r>
    </w:p>
    <w:p>
      <w:pPr>
        <w:pStyle w:val="ListParagraph"/>
        <w:numPr>
          <w:ilvl w:val="0"/>
          <w:numId w:val="2"/>
        </w:numPr>
        <w:spacing w:after="100" w:line="300"/>
      </w:pPr>
      <w:r>
        <w:rPr>
          <w:sz w:val="21"/>
          <w:szCs w:val="21"/>
        </w:rPr>
        <w:t xml:space="preserve">Beperkte en voorspelbare kosten: een vast tarief per gesprek, geen abonnement en geen verplicht traject vooraf.</w:t>
      </w:r>
    </w:p>
    <w:p>
      <w:pPr>
        <w:pStyle w:val="ListParagraph"/>
        <w:numPr>
          <w:ilvl w:val="0"/>
          <w:numId w:val="2"/>
        </w:numPr>
        <w:spacing w:after="100" w:line="300"/>
      </w:pPr>
      <w:r>
        <w:rPr>
          <w:sz w:val="21"/>
          <w:szCs w:val="21"/>
        </w:rPr>
        <w:t xml:space="preserve">Vertrouwelijkheid: de inhoud van de gesprekken blijft tussen mij en mijn therapeut. U ontvangt uitsluitend een factuur, geen inhoudelijke rapportage.</w:t>
      </w:r>
    </w:p>
    <w:p>
      <w:pPr>
        <w:pStyle w:val="Heading2"/>
      </w:pPr>
      <w:r>
        <w:t xml:space="preserve">Kosten</w:t>
      </w:r>
    </w:p>
    <w:p>
      <w:pPr>
        <w:spacing w:after="140" w:line="300"/>
      </w:pPr>
      <w:r>
        <w:rPr>
          <w:sz w:val="21"/>
          <w:szCs w:val="21"/>
        </w:rPr>
        <w:t xml:space="preserve">De kosten zijn transparant en vooraf bekend. Een traject bestaat gemiddeld uit vijf tot tien gesprekken.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c>
          <w:tcPr>
            <w:tcW w:type="dxa" w:w="636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Soort gesprek</w:t>
            </w:r>
          </w:p>
        </w:tc>
        <w:tc>
          <w:tcPr>
            <w:tcW w:type="dxa" w:w="30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Tarief</w:t>
            </w:r>
          </w:p>
        </w:tc>
      </w:tr>
      <w:tr>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Individuele therapie (60 minuten)</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€ 80</w:t>
            </w:r>
          </w:p>
        </w:tc>
      </w:tr>
      <w:tr>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Relatietherapie (90 minuten, twee therapeuten)</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€ 145</w:t>
            </w:r>
          </w:p>
        </w:tc>
      </w:tr>
      <w:tr>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Intake</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Onderdeel van het eerste gesprek</w:t>
            </w:r>
          </w:p>
        </w:tc>
      </w:tr>
    </w:tbl>
    <w:p>
      <w:pPr>
        <w:spacing w:after="140" w:before="200" w:line="300"/>
      </w:pPr>
      <w:r>
        <w:rPr>
          <w:color w:val="555555"/>
          <w:sz w:val="19"/>
          <w:szCs w:val="19"/>
        </w:rPr>
        <w:t xml:space="preserve">Praktijk Levenswerk is aangesloten bij de LVPW. Veel zorgverzekeraars vergoeden een deel van de gesprekken vanuit de aanvullende verzekering; dit gaat niet ten koste van het eigen risico. Een eventuele bijdrage van uw kant vult dat aan.</w:t>
      </w:r>
    </w:p>
    <w:p>
      <w:pPr>
        <w:pStyle w:val="Heading2"/>
      </w:pPr>
      <w:r>
        <w:t xml:space="preserve">Tot slot</w:t>
      </w:r>
    </w:p>
    <w:p>
      <w:pPr>
        <w:spacing w:after="140" w:line="300"/>
      </w:pPr>
      <w:r>
        <w:rPr>
          <w:sz w:val="21"/>
          <w:szCs w:val="21"/>
        </w:rPr>
        <w:t xml:space="preserve">Ik ontvang graag van u of, en tot welk bedrag, u wilt bijdragen aan dit traject. De factuur kan desgewenst rechtstreeks naar de organisatie worden gestuurd. Praktijk Levenswerk kan op verzoek een kostenopgave of korte toelichting aanleveren.</w:t>
      </w:r>
    </w:p>
    <w:p>
      <w:pPr>
        <w:spacing w:after="140" w:line="300"/>
      </w:pPr>
      <w:r>
        <w:rPr>
          <w:sz w:val="21"/>
          <w:szCs w:val="21"/>
        </w:rPr>
        <w:t xml:space="preserve">Bij voorbaat dank voor uw overweging.</w:t>
      </w:r>
    </w:p>
    <w:p>
      <w:pPr>
        <w:spacing w:after="120" w:before="200"/>
      </w:pPr>
      <w:r>
        <w:rPr>
          <w:sz w:val="21"/>
          <w:szCs w:val="21"/>
        </w:rPr>
        <w:t xml:space="preserve">Met vriendelijke groet,</w:t>
      </w:r>
    </w:p>
    <w:p>
      <w:pPr>
        <w:spacing w:after="100" w:line="300"/>
      </w:pPr>
      <w:r>
        <w:rPr>
          <w:color w:val="222222"/>
          <w:sz w:val="21"/>
          <w:szCs w:val="21"/>
        </w:rPr>
        <w:t xml:space="preserve">Naam: ______________________________</w:t>
      </w:r>
    </w:p>
    <w:p>
      <w:pPr>
        <w:spacing w:after="100" w:line="300"/>
      </w:pPr>
      <w:r>
        <w:rPr>
          <w:color w:val="222222"/>
          <w:sz w:val="21"/>
          <w:szCs w:val="21"/>
        </w:rPr>
        <w:t xml:space="preserve">Handtekening: ______________________________</w:t>
      </w:r>
    </w:p>
    <w:sectPr>
      <w:footerReference w:type="default" r:id="rId7"/>
      <w:pgSz w:w="11906" w:h="16838" w:orient="portrait"/>
      <w:pgMar w:top="10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20"/>
      <w:jc w:val="center"/>
    </w:pPr>
    <w:r>
      <w:rPr>
        <w:i/>
        <w:iCs/>
        <w:color w:val="555555"/>
        <w:sz w:val="15"/>
        <w:szCs w:val="15"/>
      </w:rPr>
      <w:t xml:space="preserve">Aangesloten bij de Landelijke Vereniging van Psychosociaal Werkenden (LVPW). Therapeuten: Arjo Ballast, Jeanette Wiersema en Susan van der Tuin.</w:t>
    </w:r>
  </w:p>
  <w:p>
    <w:pPr>
      <w:jc w:val="center"/>
    </w:pPr>
    <w:r>
      <w:rPr>
        <w:color w:val="555555"/>
        <w:sz w:val="15"/>
        <w:szCs w:val="15"/>
      </w:rPr>
      <w:t xml:space="preserve">Versie 1.0 - tarieven geldig vanaf 1 januari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120"/>
      <w:outlineLvl w:val="0"/>
    </w:pPr>
    <w:rPr>
      <w:rFonts w:ascii="Arial" w:cs="Arial" w:eastAsia="Arial" w:hAnsi="Arial"/>
      <w:b/>
      <w:bCs/>
      <w:color w:val="1A1A1A"/>
      <w:sz w:val="28"/>
      <w:szCs w:val="28"/>
    </w:rPr>
  </w:style>
  <w:style w:type="paragraph" w:styleId="Heading2">
    <w:name w:val="Heading 2"/>
    <w:basedOn w:val="Normal"/>
    <w:next w:val="Normal"/>
    <w:qFormat/>
    <w:pPr>
      <w:spacing w:after="120" w:before="220"/>
      <w:outlineLvl w:val="1"/>
    </w:pPr>
    <w:rPr>
      <w:rFonts w:ascii="Arial" w:cs="Arial" w:eastAsia="Arial" w:hAnsi="Arial"/>
      <w:b/>
      <w:bCs/>
      <w:color w:val="2E75B6"/>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3137aa7f832c9cedfb14fb01c2eb5888217f039e.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 vergoeding therapietraject – Brief aan werkgever of bedrijf</dc:title>
  <dc:creator>Praktijk Levenswerk</dc:creator>
  <dc:description>Voorbeeldbrief om een vergoeding aan te vragen voor een therapietraject.</dc:description>
  <cp:lastModifiedBy>Un-named</cp:lastModifiedBy>
  <cp:revision>1</cp:revision>
  <dcterms:created xsi:type="dcterms:W3CDTF">2026-09-14T20:57:53.337Z</dcterms:created>
  <dcterms:modified xsi:type="dcterms:W3CDTF">2026-09-14T20:57:53.337Z</dcterms:modified>
</cp:coreProperties>
</file>

<file path=docProps/custom.xml><?xml version="1.0" encoding="utf-8"?>
<Properties xmlns="http://schemas.openxmlformats.org/officeDocument/2006/custom-properties" xmlns:vt="http://schemas.openxmlformats.org/officeDocument/2006/docPropsVTypes"/>
</file>